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0" w:rsidRPr="003E26E1" w:rsidRDefault="00562660" w:rsidP="00562660">
      <w:pPr>
        <w:spacing w:before="120" w:after="240"/>
        <w:ind w:firstLine="709"/>
        <w:jc w:val="center"/>
        <w:textAlignment w:val="baseline"/>
        <w:outlineLvl w:val="0"/>
        <w:rPr>
          <w:rFonts w:ascii="Arial Narrow" w:eastAsia="Times New Roman" w:hAnsi="Arial Narrow" w:cs="Times New Roman"/>
          <w:b/>
          <w:caps/>
          <w:kern w:val="36"/>
          <w:sz w:val="32"/>
          <w:szCs w:val="32"/>
          <w:lang w:eastAsia="ru-RU"/>
        </w:rPr>
      </w:pPr>
      <w:r w:rsidRPr="003E26E1">
        <w:rPr>
          <w:rFonts w:ascii="Arial Narrow" w:eastAsia="Times New Roman" w:hAnsi="Arial Narrow" w:cs="Times New Roman"/>
          <w:b/>
          <w:caps/>
          <w:kern w:val="36"/>
          <w:sz w:val="32"/>
          <w:szCs w:val="32"/>
          <w:lang w:eastAsia="ru-RU"/>
        </w:rPr>
        <w:t>ПАМЯТКА РОДИТЕЛЯМ</w:t>
      </w:r>
    </w:p>
    <w:p w:rsidR="00562660" w:rsidRPr="003E26E1" w:rsidRDefault="00562660" w:rsidP="00562660">
      <w:pPr>
        <w:ind w:firstLine="709"/>
        <w:jc w:val="center"/>
        <w:textAlignment w:val="baseline"/>
        <w:rPr>
          <w:rFonts w:ascii="Arial Narrow" w:eastAsia="Times New Roman" w:hAnsi="Arial Narrow" w:cs="Helvetica"/>
          <w:b/>
          <w:sz w:val="32"/>
          <w:szCs w:val="32"/>
          <w:lang w:eastAsia="ru-RU"/>
        </w:rPr>
      </w:pPr>
      <w:r w:rsidRPr="003E26E1">
        <w:rPr>
          <w:rFonts w:ascii="Arial Narrow" w:eastAsia="Times New Roman" w:hAnsi="Arial Narrow" w:cs="Helvetica"/>
          <w:b/>
          <w:sz w:val="32"/>
          <w:szCs w:val="32"/>
          <w:lang w:eastAsia="ru-RU"/>
        </w:rPr>
        <w:t>Нахождение детей вблизи водоемов</w:t>
      </w:r>
    </w:p>
    <w:p w:rsidR="00562660" w:rsidRPr="003E26E1" w:rsidRDefault="00562660" w:rsidP="00562660">
      <w:pPr>
        <w:ind w:firstLine="709"/>
        <w:textAlignment w:val="baseline"/>
        <w:rPr>
          <w:rFonts w:ascii="Arial Narrow" w:eastAsia="Times New Roman" w:hAnsi="Arial Narrow" w:cs="Helvetica"/>
          <w:b/>
          <w:lang w:eastAsia="ru-RU"/>
        </w:rPr>
      </w:pPr>
    </w:p>
    <w:p w:rsidR="00562660" w:rsidRPr="003E26E1" w:rsidRDefault="00562660" w:rsidP="00562660">
      <w:pPr>
        <w:spacing w:after="0"/>
        <w:ind w:firstLine="709"/>
        <w:jc w:val="center"/>
        <w:textAlignment w:val="baseline"/>
        <w:rPr>
          <w:rFonts w:ascii="Arial Narrow" w:eastAsia="Times New Roman" w:hAnsi="Arial Narrow" w:cs="Helvetica"/>
          <w:lang w:eastAsia="ru-RU"/>
        </w:rPr>
      </w:pPr>
      <w:r w:rsidRPr="003E26E1">
        <w:rPr>
          <w:rFonts w:ascii="Arial Narrow" w:eastAsia="Times New Roman" w:hAnsi="Arial Narrow" w:cs="Helvetica"/>
          <w:i/>
          <w:iCs/>
          <w:noProof/>
          <w:bdr w:val="none" w:sz="0" w:space="0" w:color="auto" w:frame="1"/>
          <w:lang w:eastAsia="ru-RU"/>
        </w:rPr>
        <w:drawing>
          <wp:inline distT="0" distB="0" distL="0" distR="0">
            <wp:extent cx="2857500" cy="1771650"/>
            <wp:effectExtent l="19050" t="0" r="0" b="0"/>
            <wp:docPr id="5" name="Рисунок 5" descr="Vod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do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660" w:rsidRPr="003E26E1" w:rsidRDefault="00562660" w:rsidP="00562660">
      <w:pPr>
        <w:spacing w:after="240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3E26E1">
        <w:rPr>
          <w:rFonts w:ascii="Arial Narrow" w:eastAsia="Times New Roman" w:hAnsi="Arial Narrow" w:cs="Helvetica"/>
          <w:lang w:eastAsia="ru-RU"/>
        </w:rPr>
        <w:t> </w:t>
      </w:r>
    </w:p>
    <w:p w:rsidR="00562660" w:rsidRPr="003E26E1" w:rsidRDefault="00562660" w:rsidP="00562660">
      <w:pPr>
        <w:spacing w:after="240" w:line="360" w:lineRule="auto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562660" w:rsidRPr="003E26E1" w:rsidRDefault="00562660" w:rsidP="00562660">
      <w:pPr>
        <w:spacing w:after="24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7625E" w:rsidRPr="00562660" w:rsidRDefault="00562660" w:rsidP="00562660">
      <w:pPr>
        <w:spacing w:after="240" w:line="360" w:lineRule="auto"/>
        <w:ind w:left="567" w:firstLine="142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t>Категорически запрещено купание:</w:t>
      </w: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br/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>• детей без надзора взрослых;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в незнакомых местах;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на надувных матрацах, камерах и других плавательных средствах (без надзора взрослых);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</w: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t>Необходимо соблюдать следующие правила:</w:t>
      </w:r>
      <w:r w:rsidRPr="003E26E1">
        <w:rPr>
          <w:rFonts w:ascii="Arial Narrow" w:eastAsia="Times New Roman" w:hAnsi="Arial Narrow" w:cs="Helvetica"/>
          <w:b/>
          <w:sz w:val="24"/>
          <w:szCs w:val="24"/>
          <w:lang w:eastAsia="ru-RU"/>
        </w:rPr>
        <w:br/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t>• Прежде чем войти в воду, сделайте разминку, выполнив несколько легких упражнений.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Постепенно входите в воду, убедившись в том, что температура воды комфортна для тела (не ниже установленной нормы).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Не нырять при недостаточной глубине водоема, при необследованном дне (особенно головой вниз!), при нахождении вблизи других пловцов.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Продолжительность купания - не более 30 минут, при невысокой температуре воды - не более 5-6 минут.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Во избежание перегревания отдыхайте на пляже в головном уборе.</w:t>
      </w:r>
      <w:r w:rsidRPr="003E26E1">
        <w:rPr>
          <w:rFonts w:ascii="Arial Narrow" w:eastAsia="Times New Roman" w:hAnsi="Arial Narrow" w:cs="Helvetica"/>
          <w:sz w:val="24"/>
          <w:szCs w:val="24"/>
          <w:lang w:eastAsia="ru-RU"/>
        </w:rPr>
        <w:br/>
        <w:t>• Не допускать ситуаций неоправданного риска, шалости на воде. </w:t>
      </w:r>
    </w:p>
    <w:sectPr w:rsidR="0037625E" w:rsidRPr="00562660" w:rsidSect="00552B8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2660"/>
    <w:rsid w:val="0034467C"/>
    <w:rsid w:val="003A2E20"/>
    <w:rsid w:val="00562660"/>
    <w:rsid w:val="00CA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2025-01-16T10:17:00Z</dcterms:created>
  <dcterms:modified xsi:type="dcterms:W3CDTF">2025-01-16T10:18:00Z</dcterms:modified>
</cp:coreProperties>
</file>